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11" w:rsidRPr="000B2743" w:rsidRDefault="00261411" w:rsidP="008F394C">
      <w:pPr>
        <w:pStyle w:val="StyleText1After6ptTopSinglesolidlineAuto05pt"/>
        <w:spacing w:before="360" w:after="360"/>
      </w:pPr>
      <w:r>
        <w:t>RESEARCH</w:t>
      </w:r>
      <w:r w:rsidRPr="000B2743">
        <w:t xml:space="preserve"> ARTICLE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850">
        <w:t xml:space="preserve">   </w:t>
      </w:r>
      <w:proofErr w:type="gramStart"/>
      <w:r w:rsidR="000A6850">
        <w:t xml:space="preserve">   </w:t>
      </w:r>
      <w:r>
        <w:rPr>
          <w:rStyle w:val="Strong"/>
          <w:rFonts w:eastAsia="SimSun"/>
          <w:color w:val="FFFFFF"/>
          <w:sz w:val="27"/>
          <w:szCs w:val="27"/>
          <w:shd w:val="clear" w:color="auto" w:fill="3D85C6"/>
        </w:rPr>
        <w:t>(</w:t>
      </w:r>
      <w:proofErr w:type="gramEnd"/>
      <w:r>
        <w:rPr>
          <w:rStyle w:val="Strong"/>
          <w:rFonts w:eastAsia="SimSun"/>
          <w:color w:val="FFFFFF"/>
          <w:sz w:val="27"/>
          <w:szCs w:val="27"/>
          <w:shd w:val="clear" w:color="auto" w:fill="3D85C6"/>
        </w:rPr>
        <w:t>Open Access)</w:t>
      </w:r>
    </w:p>
    <w:p w:rsidR="00980031" w:rsidRPr="00E541CA" w:rsidRDefault="00980031" w:rsidP="008F394C">
      <w:pPr>
        <w:pStyle w:val="Manuscripttittle"/>
      </w:pPr>
      <w:r w:rsidRPr="00204614">
        <w:t>Title</w:t>
      </w:r>
      <w:r w:rsidRPr="00E541CA">
        <w:t xml:space="preserve"> </w:t>
      </w:r>
    </w:p>
    <w:p w:rsidR="00980031" w:rsidRPr="00E541CA" w:rsidRDefault="00AC1064" w:rsidP="00980031">
      <w:pPr>
        <w:pStyle w:val="Manuscriptauthors"/>
      </w:pPr>
      <w:r w:rsidRPr="00E541CA">
        <w:t xml:space="preserve">Firstname </w:t>
      </w:r>
      <w:r>
        <w:t>Lastname</w:t>
      </w:r>
      <w:r w:rsidR="00980031" w:rsidRPr="00147103">
        <w:rPr>
          <w:vertAlign w:val="superscript"/>
        </w:rPr>
        <w:t>1*</w:t>
      </w:r>
      <w:r w:rsidR="00980031" w:rsidRPr="00E541CA">
        <w:t xml:space="preserve">, </w:t>
      </w:r>
      <w:r>
        <w:t>F</w:t>
      </w:r>
      <w:r w:rsidRPr="00E541CA">
        <w:t>irstname</w:t>
      </w:r>
      <w:r>
        <w:t xml:space="preserve"> Lastname</w:t>
      </w:r>
      <w:r w:rsidR="00980031" w:rsidRPr="00147103">
        <w:rPr>
          <w:vertAlign w:val="superscript"/>
        </w:rPr>
        <w:t>2</w:t>
      </w:r>
      <w:r w:rsidR="008F394C">
        <w:t xml:space="preserve">, </w:t>
      </w:r>
      <w:r w:rsidRPr="00E541CA">
        <w:t xml:space="preserve">Firstname </w:t>
      </w:r>
      <w:r>
        <w:t>Lastname</w:t>
      </w:r>
      <w:r w:rsidR="00F006C2">
        <w:rPr>
          <w:vertAlign w:val="superscript"/>
        </w:rPr>
        <w:t>1</w:t>
      </w:r>
    </w:p>
    <w:p w:rsidR="00F609E8" w:rsidRDefault="00F609E8" w:rsidP="00980031">
      <w:pPr>
        <w:pStyle w:val="Manuscriptaffiliation"/>
      </w:pPr>
      <w:r w:rsidRPr="00F609E8">
        <w:rPr>
          <w:vertAlign w:val="superscript"/>
        </w:rPr>
        <w:t>1</w:t>
      </w:r>
      <w:r>
        <w:t>Full Affiliation / Address</w:t>
      </w:r>
    </w:p>
    <w:p w:rsidR="00980031" w:rsidRDefault="00F609E8" w:rsidP="00980031">
      <w:pPr>
        <w:pStyle w:val="Manuscriptaffiliation"/>
      </w:pPr>
      <w:r w:rsidRPr="00F609E8">
        <w:rPr>
          <w:vertAlign w:val="superscript"/>
        </w:rPr>
        <w:t>2</w:t>
      </w:r>
      <w:r w:rsidR="00980031" w:rsidRPr="00E541CA">
        <w:t>Full Affiliation / Address</w:t>
      </w:r>
    </w:p>
    <w:p w:rsidR="00980031" w:rsidRPr="00E541CA" w:rsidRDefault="00F609E8" w:rsidP="00980031">
      <w:pPr>
        <w:pStyle w:val="Manuscriptaffiliation"/>
      </w:pPr>
      <w:r>
        <w:t>*Corresponding</w:t>
      </w:r>
      <w:r w:rsidRPr="00E541CA">
        <w:t xml:space="preserve"> </w:t>
      </w:r>
      <w:r>
        <w:t>author</w:t>
      </w:r>
      <w:r w:rsidR="00980031" w:rsidRPr="00E541CA">
        <w:t>; E</w:t>
      </w:r>
      <w:r>
        <w:t>-</w:t>
      </w:r>
      <w:r w:rsidR="00980031" w:rsidRPr="00E541CA">
        <w:t xml:space="preserve">mail: </w:t>
      </w:r>
    </w:p>
    <w:p w:rsidR="00980031" w:rsidRPr="00E541CA" w:rsidRDefault="00980031" w:rsidP="00CC589E"/>
    <w:p w:rsidR="00980031" w:rsidRDefault="008F394C" w:rsidP="00233C73">
      <w:pPr>
        <w:pStyle w:val="Manuscriptabstracttitle"/>
        <w:ind w:firstLine="504"/>
      </w:pPr>
      <w:r>
        <w:t>Abstract</w:t>
      </w:r>
      <w:r w:rsidR="00980031" w:rsidRPr="00E541CA">
        <w:t xml:space="preserve"> </w:t>
      </w:r>
    </w:p>
    <w:p w:rsidR="00980031" w:rsidRPr="00E541CA" w:rsidRDefault="00980031" w:rsidP="00AF0307">
      <w:pPr>
        <w:pStyle w:val="Manuscriptabstract"/>
      </w:pPr>
      <w:r>
        <w:t>A</w:t>
      </w:r>
      <w:r w:rsidRPr="00E541CA">
        <w:t xml:space="preserve">bstract section. </w:t>
      </w:r>
    </w:p>
    <w:p w:rsidR="00980031" w:rsidRPr="00E541CA" w:rsidRDefault="00980031" w:rsidP="00AF0307">
      <w:pPr>
        <w:pStyle w:val="Manuscriptabstract"/>
      </w:pPr>
      <w:r w:rsidRPr="008F394C">
        <w:rPr>
          <w:b/>
        </w:rPr>
        <w:t>Keywords</w:t>
      </w:r>
      <w:r w:rsidRPr="00E541CA">
        <w:t>: keyword; keyword; keyword.</w:t>
      </w:r>
    </w:p>
    <w:p w:rsidR="00980031" w:rsidRPr="00204614" w:rsidRDefault="00980031" w:rsidP="00AF0307">
      <w:pPr>
        <w:pStyle w:val="Manuscriptsubtittle"/>
        <w:spacing w:before="240"/>
      </w:pPr>
      <w:r w:rsidRPr="00E541CA">
        <w:rPr>
          <w:rFonts w:hint="eastAsia"/>
        </w:rPr>
        <w:t>1</w:t>
      </w:r>
      <w:r w:rsidRPr="00E541CA">
        <w:t>. Introduction</w:t>
      </w:r>
    </w:p>
    <w:p w:rsidR="00980031" w:rsidRPr="00E541CA" w:rsidRDefault="00980031" w:rsidP="00233C73">
      <w:pPr>
        <w:pStyle w:val="Manuscripttext"/>
      </w:pPr>
      <w:r w:rsidRPr="00E541CA">
        <w:t xml:space="preserve">Main text </w:t>
      </w:r>
      <w:r w:rsidRPr="00AC1064">
        <w:t>paragraph</w:t>
      </w:r>
      <w:r w:rsidRPr="00E541CA">
        <w:t>.</w:t>
      </w:r>
    </w:p>
    <w:p w:rsidR="00980031" w:rsidRPr="00E541CA" w:rsidRDefault="00980031" w:rsidP="00233C73">
      <w:pPr>
        <w:pStyle w:val="Manuscripttext"/>
      </w:pPr>
      <w:r w:rsidRPr="00E541CA">
        <w:t>Main text paragraph.</w:t>
      </w:r>
    </w:p>
    <w:p w:rsidR="00980031" w:rsidRPr="00E541CA" w:rsidRDefault="00980031" w:rsidP="00233C73">
      <w:pPr>
        <w:pStyle w:val="Manuscriptsubtittle"/>
      </w:pPr>
      <w:r w:rsidRPr="00E541CA">
        <w:t>2. Material and Methods</w:t>
      </w:r>
    </w:p>
    <w:p w:rsidR="00980031" w:rsidRDefault="00980031" w:rsidP="00233C73">
      <w:pPr>
        <w:pStyle w:val="Manuscripttext"/>
      </w:pPr>
      <w:r w:rsidRPr="00E541CA">
        <w:t xml:space="preserve">Main text paragraph. </w:t>
      </w:r>
    </w:p>
    <w:p w:rsidR="00147103" w:rsidRPr="00E541CA" w:rsidRDefault="00147103" w:rsidP="00233C73">
      <w:pPr>
        <w:pStyle w:val="Manuscripttext"/>
      </w:pPr>
      <w:r w:rsidRPr="00E541CA">
        <w:t xml:space="preserve">Main text paragraph. </w:t>
      </w:r>
    </w:p>
    <w:p w:rsidR="00980031" w:rsidRPr="00E541CA" w:rsidRDefault="00980031" w:rsidP="00980031">
      <w:pPr>
        <w:pStyle w:val="Manuscriptsubsection"/>
      </w:pPr>
      <w:r w:rsidRPr="00E541CA">
        <w:t>2.1. Subsection Heading</w:t>
      </w:r>
    </w:p>
    <w:p w:rsidR="00980031" w:rsidRPr="00E541CA" w:rsidRDefault="00980031" w:rsidP="00233C73">
      <w:pPr>
        <w:pStyle w:val="Manuscripttext"/>
      </w:pPr>
      <w:r w:rsidRPr="00E541CA">
        <w:t>Main text paragraph.</w:t>
      </w:r>
    </w:p>
    <w:p w:rsidR="00980031" w:rsidRPr="00E541CA" w:rsidRDefault="00980031" w:rsidP="00233C73">
      <w:pPr>
        <w:pStyle w:val="Manuscripttext"/>
      </w:pPr>
      <w:r w:rsidRPr="00E541CA">
        <w:t>Main text paragraph.</w:t>
      </w:r>
    </w:p>
    <w:p w:rsidR="00980031" w:rsidRPr="00E541CA" w:rsidRDefault="00980031" w:rsidP="00233C73">
      <w:pPr>
        <w:pStyle w:val="Manuscriptsubtittle"/>
      </w:pPr>
      <w:r w:rsidRPr="00E541CA">
        <w:t>3. Results and Discussion</w:t>
      </w:r>
    </w:p>
    <w:p w:rsidR="00980031" w:rsidRPr="00E541CA" w:rsidRDefault="00980031" w:rsidP="00233C73">
      <w:pPr>
        <w:pStyle w:val="Manuscripttext"/>
      </w:pPr>
      <w:r w:rsidRPr="00E541CA">
        <w:t>Main text paragraph.</w:t>
      </w:r>
    </w:p>
    <w:p w:rsidR="00980031" w:rsidRPr="00E541CA" w:rsidRDefault="00980031" w:rsidP="00233C73">
      <w:pPr>
        <w:pStyle w:val="Manuscripttext"/>
      </w:pPr>
      <w:r w:rsidRPr="00E541CA">
        <w:t>Main text paragraph.</w:t>
      </w:r>
    </w:p>
    <w:p w:rsidR="00980031" w:rsidRDefault="00980031" w:rsidP="00233C73">
      <w:pPr>
        <w:pStyle w:val="Manuscripttext"/>
      </w:pPr>
      <w:r w:rsidRPr="00E541CA">
        <w:t>Main text paragraph</w:t>
      </w:r>
    </w:p>
    <w:p w:rsidR="007C073C" w:rsidRPr="00E541CA" w:rsidRDefault="007C073C" w:rsidP="00233C73">
      <w:pPr>
        <w:pStyle w:val="Manuscripttext"/>
      </w:pPr>
    </w:p>
    <w:p w:rsidR="00980031" w:rsidRPr="00E541CA" w:rsidRDefault="00980031" w:rsidP="00980031">
      <w:pPr>
        <w:pStyle w:val="Manuscriptsubsection"/>
      </w:pPr>
      <w:r w:rsidRPr="00E541CA">
        <w:t>3.1. Subsection Heading</w:t>
      </w:r>
    </w:p>
    <w:p w:rsidR="00980031" w:rsidRPr="00E541CA" w:rsidRDefault="00980031" w:rsidP="00233C73">
      <w:pPr>
        <w:pStyle w:val="Manuscripttext"/>
      </w:pPr>
      <w:r w:rsidRPr="00E541CA">
        <w:t>Main text paragraph.</w:t>
      </w:r>
    </w:p>
    <w:p w:rsidR="00980031" w:rsidRPr="00E541CA" w:rsidRDefault="00980031" w:rsidP="00233C73">
      <w:pPr>
        <w:pStyle w:val="Manuscripttext"/>
      </w:pPr>
      <w:r w:rsidRPr="00E541CA">
        <w:t>Main text paragraph.</w:t>
      </w:r>
    </w:p>
    <w:p w:rsidR="007C073C" w:rsidRDefault="007C073C" w:rsidP="00980031">
      <w:pPr>
        <w:pStyle w:val="Manuscripttablecaption"/>
        <w:rPr>
          <w:b/>
        </w:rPr>
      </w:pPr>
    </w:p>
    <w:p w:rsidR="007C073C" w:rsidRDefault="007C073C" w:rsidP="00980031">
      <w:pPr>
        <w:pStyle w:val="Manuscripttablecaption"/>
        <w:rPr>
          <w:b/>
        </w:rPr>
      </w:pPr>
    </w:p>
    <w:p w:rsidR="00980031" w:rsidRPr="00E541CA" w:rsidRDefault="00980031" w:rsidP="00980031">
      <w:pPr>
        <w:pStyle w:val="Manuscripttablecaption"/>
      </w:pPr>
      <w:r w:rsidRPr="00F94EDE">
        <w:rPr>
          <w:b/>
        </w:rPr>
        <w:t>Table 1</w:t>
      </w:r>
      <w:r w:rsidRPr="00E541CA">
        <w:t>. Label</w:t>
      </w:r>
      <w:r>
        <w:t>/caption</w:t>
      </w:r>
      <w:r w:rsidRPr="00E541CA">
        <w:t xml:space="preserve"> of the table.</w:t>
      </w:r>
    </w:p>
    <w:p w:rsidR="00980031" w:rsidRPr="00784BAB" w:rsidRDefault="00980031" w:rsidP="003A5454">
      <w:pPr>
        <w:spacing w:after="120"/>
        <w:rPr>
          <w:color w:val="auto"/>
          <w:sz w:val="20"/>
        </w:rPr>
      </w:pPr>
      <w:r w:rsidRPr="00784BAB">
        <w:rPr>
          <w:color w:val="auto"/>
          <w:sz w:val="20"/>
        </w:rPr>
        <w:t>Add the table; use MS Word’s table function</w:t>
      </w:r>
      <w:r w:rsidR="00784BAB" w:rsidRPr="00784BAB">
        <w:rPr>
          <w:color w:val="auto"/>
          <w:sz w:val="20"/>
        </w:rPr>
        <w:t xml:space="preserve"> (</w:t>
      </w:r>
      <w:r w:rsidR="00784BAB" w:rsidRPr="00784BAB">
        <w:rPr>
          <w:b/>
          <w:color w:val="auto"/>
          <w:sz w:val="20"/>
        </w:rPr>
        <w:t>in line with text</w:t>
      </w:r>
      <w:r w:rsidR="00784BAB" w:rsidRPr="00784BAB">
        <w:rPr>
          <w:color w:val="auto"/>
          <w:sz w:val="20"/>
        </w:rPr>
        <w:t>!!!)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733"/>
        <w:gridCol w:w="1734"/>
        <w:gridCol w:w="1734"/>
        <w:gridCol w:w="1734"/>
        <w:gridCol w:w="1734"/>
      </w:tblGrid>
      <w:tr w:rsidR="00980031" w:rsidTr="00102825"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031" w:rsidRPr="00F72C67" w:rsidRDefault="00980031" w:rsidP="00102825">
            <w:pPr>
              <w:rPr>
                <w:i/>
                <w:iCs/>
              </w:rPr>
            </w:pPr>
          </w:p>
        </w:tc>
        <w:tc>
          <w:tcPr>
            <w:tcW w:w="1734" w:type="dxa"/>
            <w:tcBorders>
              <w:bottom w:val="single" w:sz="6" w:space="0" w:color="000000"/>
            </w:tcBorders>
            <w:shd w:val="clear" w:color="auto" w:fill="auto"/>
          </w:tcPr>
          <w:p w:rsidR="00980031" w:rsidRPr="00F72C67" w:rsidRDefault="00980031" w:rsidP="00102825">
            <w:pPr>
              <w:rPr>
                <w:i/>
                <w:iCs/>
              </w:rPr>
            </w:pPr>
          </w:p>
        </w:tc>
        <w:tc>
          <w:tcPr>
            <w:tcW w:w="1734" w:type="dxa"/>
            <w:tcBorders>
              <w:bottom w:val="single" w:sz="6" w:space="0" w:color="000000"/>
            </w:tcBorders>
            <w:shd w:val="clear" w:color="auto" w:fill="auto"/>
          </w:tcPr>
          <w:p w:rsidR="00980031" w:rsidRPr="00F72C67" w:rsidRDefault="00980031" w:rsidP="00102825">
            <w:pPr>
              <w:rPr>
                <w:i/>
                <w:iCs/>
              </w:rPr>
            </w:pPr>
          </w:p>
        </w:tc>
        <w:tc>
          <w:tcPr>
            <w:tcW w:w="1734" w:type="dxa"/>
            <w:tcBorders>
              <w:bottom w:val="single" w:sz="6" w:space="0" w:color="000000"/>
            </w:tcBorders>
            <w:shd w:val="clear" w:color="auto" w:fill="auto"/>
          </w:tcPr>
          <w:p w:rsidR="00980031" w:rsidRPr="00F72C67" w:rsidRDefault="00980031" w:rsidP="00102825">
            <w:pPr>
              <w:rPr>
                <w:i/>
                <w:iCs/>
              </w:rPr>
            </w:pPr>
          </w:p>
        </w:tc>
        <w:tc>
          <w:tcPr>
            <w:tcW w:w="1734" w:type="dxa"/>
            <w:tcBorders>
              <w:bottom w:val="single" w:sz="6" w:space="0" w:color="000000"/>
            </w:tcBorders>
            <w:shd w:val="clear" w:color="auto" w:fill="auto"/>
          </w:tcPr>
          <w:p w:rsidR="00980031" w:rsidRPr="00F72C67" w:rsidRDefault="00980031" w:rsidP="00102825">
            <w:pPr>
              <w:rPr>
                <w:b/>
                <w:bCs/>
              </w:rPr>
            </w:pPr>
          </w:p>
        </w:tc>
      </w:tr>
      <w:tr w:rsidR="00980031" w:rsidTr="00102825">
        <w:tc>
          <w:tcPr>
            <w:tcW w:w="173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980031" w:rsidRPr="00F72C67" w:rsidRDefault="00980031" w:rsidP="00102825">
            <w:pPr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6" w:space="0" w:color="000000"/>
            </w:tcBorders>
            <w:shd w:val="clear" w:color="auto" w:fill="auto"/>
          </w:tcPr>
          <w:p w:rsidR="00980031" w:rsidRDefault="00980031" w:rsidP="00102825"/>
        </w:tc>
        <w:tc>
          <w:tcPr>
            <w:tcW w:w="1734" w:type="dxa"/>
            <w:tcBorders>
              <w:top w:val="single" w:sz="6" w:space="0" w:color="000000"/>
            </w:tcBorders>
            <w:shd w:val="clear" w:color="auto" w:fill="auto"/>
          </w:tcPr>
          <w:p w:rsidR="00980031" w:rsidRDefault="00980031" w:rsidP="00102825"/>
        </w:tc>
        <w:tc>
          <w:tcPr>
            <w:tcW w:w="1734" w:type="dxa"/>
            <w:tcBorders>
              <w:top w:val="single" w:sz="6" w:space="0" w:color="000000"/>
            </w:tcBorders>
            <w:shd w:val="clear" w:color="auto" w:fill="auto"/>
          </w:tcPr>
          <w:p w:rsidR="00980031" w:rsidRDefault="00980031" w:rsidP="00102825"/>
        </w:tc>
        <w:tc>
          <w:tcPr>
            <w:tcW w:w="1734" w:type="dxa"/>
            <w:tcBorders>
              <w:top w:val="single" w:sz="6" w:space="0" w:color="000000"/>
            </w:tcBorders>
            <w:shd w:val="clear" w:color="auto" w:fill="auto"/>
          </w:tcPr>
          <w:p w:rsidR="00980031" w:rsidRDefault="00980031" w:rsidP="00102825"/>
        </w:tc>
      </w:tr>
    </w:tbl>
    <w:p w:rsidR="007C073C" w:rsidRPr="00E541CA" w:rsidRDefault="007C073C" w:rsidP="00980031"/>
    <w:p w:rsidR="00980031" w:rsidRPr="007C073C" w:rsidRDefault="00980031" w:rsidP="00980031">
      <w:pPr>
        <w:rPr>
          <w:b/>
          <w:sz w:val="22"/>
          <w:szCs w:val="22"/>
        </w:rPr>
      </w:pPr>
      <w:r w:rsidRPr="007C073C">
        <w:rPr>
          <w:b/>
          <w:sz w:val="22"/>
          <w:szCs w:val="22"/>
        </w:rPr>
        <w:t>Add the figure</w:t>
      </w:r>
      <w:r w:rsidR="00784BAB">
        <w:rPr>
          <w:b/>
          <w:sz w:val="22"/>
          <w:szCs w:val="22"/>
        </w:rPr>
        <w:t xml:space="preserve"> </w:t>
      </w:r>
      <w:r w:rsidR="00784BAB">
        <w:rPr>
          <w:sz w:val="20"/>
        </w:rPr>
        <w:t>(</w:t>
      </w:r>
      <w:r w:rsidR="00784BAB" w:rsidRPr="00784BAB">
        <w:rPr>
          <w:b/>
          <w:sz w:val="20"/>
        </w:rPr>
        <w:t>in line with text</w:t>
      </w:r>
      <w:r w:rsidR="00784BAB">
        <w:rPr>
          <w:sz w:val="20"/>
        </w:rPr>
        <w:t>!!!)</w:t>
      </w:r>
      <w:r w:rsidRPr="007C073C">
        <w:rPr>
          <w:b/>
          <w:sz w:val="22"/>
          <w:szCs w:val="22"/>
        </w:rPr>
        <w:t>;</w:t>
      </w:r>
    </w:p>
    <w:p w:rsidR="008F394C" w:rsidRPr="00E541CA" w:rsidRDefault="008F394C" w:rsidP="008F394C">
      <w:pPr>
        <w:pStyle w:val="manuscriptfigurecaption"/>
        <w:ind w:left="0"/>
      </w:pPr>
      <w:r w:rsidRPr="00F94EDE">
        <w:rPr>
          <w:b/>
        </w:rPr>
        <w:t>Figure 1</w:t>
      </w:r>
      <w:r w:rsidRPr="00E541CA">
        <w:t>. Label</w:t>
      </w:r>
      <w:r>
        <w:t>/caption</w:t>
      </w:r>
      <w:r w:rsidRPr="00E541CA">
        <w:t xml:space="preserve"> of the figure.</w:t>
      </w:r>
    </w:p>
    <w:p w:rsidR="007C073C" w:rsidRDefault="007C073C" w:rsidP="00233C73">
      <w:pPr>
        <w:pStyle w:val="Manuscriptsubtittle"/>
      </w:pPr>
    </w:p>
    <w:p w:rsidR="00980031" w:rsidRPr="00E541CA" w:rsidRDefault="00980031" w:rsidP="00233C73">
      <w:pPr>
        <w:pStyle w:val="Manuscriptsubtittle"/>
      </w:pPr>
      <w:r w:rsidRPr="00E541CA">
        <w:t>4. Conclusions</w:t>
      </w:r>
      <w:r w:rsidR="00D47A5A">
        <w:t xml:space="preserve"> </w:t>
      </w:r>
    </w:p>
    <w:p w:rsidR="00980031" w:rsidRPr="00E541CA" w:rsidRDefault="00980031" w:rsidP="00233C73">
      <w:pPr>
        <w:pStyle w:val="Manuscripttext"/>
      </w:pPr>
      <w:r w:rsidRPr="00E541CA">
        <w:t>Main text paragraph.</w:t>
      </w:r>
    </w:p>
    <w:p w:rsidR="00980031" w:rsidRDefault="00980031" w:rsidP="00233C73">
      <w:pPr>
        <w:pStyle w:val="Manuscripttext"/>
      </w:pPr>
      <w:r w:rsidRPr="00E541CA">
        <w:t>Main text paragraph.</w:t>
      </w:r>
    </w:p>
    <w:p w:rsidR="007C073C" w:rsidRDefault="007C073C" w:rsidP="00233C73">
      <w:pPr>
        <w:pStyle w:val="Manuscripttext"/>
      </w:pPr>
    </w:p>
    <w:p w:rsidR="00980031" w:rsidRPr="00E541CA" w:rsidRDefault="00980031" w:rsidP="00233C73">
      <w:pPr>
        <w:pStyle w:val="Manuscriptsubtittle"/>
      </w:pPr>
      <w:bookmarkStart w:id="0" w:name="_GoBack"/>
      <w:bookmarkEnd w:id="0"/>
      <w:r w:rsidRPr="00E541CA">
        <w:t>5. Acknowledgements</w:t>
      </w:r>
    </w:p>
    <w:p w:rsidR="00980031" w:rsidRPr="00E541CA" w:rsidRDefault="00980031" w:rsidP="00233C73">
      <w:pPr>
        <w:pStyle w:val="Manuscripttext"/>
      </w:pPr>
      <w:r w:rsidRPr="00E541CA">
        <w:t>Main text paragraph.</w:t>
      </w:r>
    </w:p>
    <w:p w:rsidR="00980031" w:rsidRDefault="00980031" w:rsidP="00233C73">
      <w:pPr>
        <w:pStyle w:val="Manuscripttext"/>
      </w:pPr>
      <w:r w:rsidRPr="00E541CA">
        <w:t>Main text paragraph.</w:t>
      </w:r>
    </w:p>
    <w:p w:rsidR="00980031" w:rsidRDefault="00980031" w:rsidP="00233C73">
      <w:pPr>
        <w:pStyle w:val="Manuscripttext"/>
      </w:pPr>
    </w:p>
    <w:p w:rsidR="007C073C" w:rsidRPr="00E541CA" w:rsidRDefault="007C073C" w:rsidP="00233C73">
      <w:pPr>
        <w:pStyle w:val="Manuscripttext"/>
      </w:pPr>
    </w:p>
    <w:p w:rsidR="00980031" w:rsidRPr="00E541CA" w:rsidRDefault="00AF0307" w:rsidP="00233C73">
      <w:pPr>
        <w:pStyle w:val="Manuscriptsubtittle"/>
      </w:pPr>
      <w:r>
        <w:t>6. References</w:t>
      </w:r>
    </w:p>
    <w:p w:rsidR="00980031" w:rsidRPr="00C52368" w:rsidRDefault="00980031" w:rsidP="004A7CC8">
      <w:pPr>
        <w:rPr>
          <w:rFonts w:ascii="Arial" w:hAnsi="Arial" w:cs="Arial"/>
          <w:color w:val="auto"/>
          <w:sz w:val="20"/>
          <w:lang w:eastAsia="en-US"/>
        </w:rPr>
      </w:pPr>
      <w:r w:rsidRPr="00C52368">
        <w:rPr>
          <w:lang w:eastAsia="en-US"/>
        </w:rPr>
        <w:t>Journals citation:</w:t>
      </w:r>
    </w:p>
    <w:p w:rsidR="00980031" w:rsidRPr="00D47A5A" w:rsidRDefault="00980031" w:rsidP="00D47A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proofErr w:type="spellStart"/>
      <w:r w:rsidRPr="00C52368">
        <w:t>Kliem</w:t>
      </w:r>
      <w:proofErr w:type="spellEnd"/>
      <w:r w:rsidRPr="00C52368">
        <w:t xml:space="preserve"> H, </w:t>
      </w:r>
      <w:proofErr w:type="spellStart"/>
      <w:r w:rsidRPr="00C52368">
        <w:t>Berisha</w:t>
      </w:r>
      <w:proofErr w:type="spellEnd"/>
      <w:r w:rsidRPr="00C52368">
        <w:t xml:space="preserve"> B, Meyer H, </w:t>
      </w:r>
      <w:proofErr w:type="spellStart"/>
      <w:r w:rsidRPr="00C52368">
        <w:t>Schams</w:t>
      </w:r>
      <w:proofErr w:type="spellEnd"/>
      <w:r w:rsidRPr="00C52368">
        <w:t xml:space="preserve"> D: </w:t>
      </w:r>
      <w:r w:rsidRPr="00D47A5A">
        <w:rPr>
          <w:b/>
          <w:bCs/>
        </w:rPr>
        <w:t xml:space="preserve">Regulatory changes of apoptotic factors in the bovine corpus luteum after induced </w:t>
      </w:r>
      <w:proofErr w:type="spellStart"/>
      <w:r w:rsidRPr="00D47A5A">
        <w:rPr>
          <w:b/>
          <w:bCs/>
        </w:rPr>
        <w:t>luteolysis</w:t>
      </w:r>
      <w:proofErr w:type="spellEnd"/>
      <w:r w:rsidRPr="00C52368">
        <w:t xml:space="preserve">. </w:t>
      </w:r>
      <w:r w:rsidRPr="004A7CC8">
        <w:t>Molecular Reproduction and Development</w:t>
      </w:r>
      <w:r w:rsidRPr="00C52368">
        <w:t xml:space="preserve"> 2009, </w:t>
      </w:r>
      <w:r w:rsidRPr="00D47A5A">
        <w:rPr>
          <w:b/>
          <w:bCs/>
        </w:rPr>
        <w:t>76</w:t>
      </w:r>
      <w:r w:rsidRPr="00C52368">
        <w:t>(3): 220-230.</w:t>
      </w:r>
    </w:p>
    <w:p w:rsidR="007C073C" w:rsidRPr="00C52368" w:rsidRDefault="007C073C" w:rsidP="004A7CC8">
      <w:pPr>
        <w:rPr>
          <w:rFonts w:ascii="Arial" w:hAnsi="Arial" w:cs="Arial"/>
          <w:color w:val="auto"/>
          <w:sz w:val="20"/>
          <w:lang w:eastAsia="en-US"/>
        </w:rPr>
      </w:pPr>
    </w:p>
    <w:p w:rsidR="00980031" w:rsidRPr="00C52368" w:rsidRDefault="00980031" w:rsidP="004A7CC8">
      <w:pPr>
        <w:rPr>
          <w:rFonts w:ascii="Arial" w:hAnsi="Arial" w:cs="Arial"/>
          <w:color w:val="auto"/>
          <w:sz w:val="20"/>
          <w:lang w:eastAsia="en-US"/>
        </w:rPr>
      </w:pPr>
      <w:r w:rsidRPr="00C52368">
        <w:rPr>
          <w:lang w:eastAsia="en-US"/>
        </w:rPr>
        <w:t>Book citation</w:t>
      </w:r>
    </w:p>
    <w:p w:rsidR="00980031" w:rsidRPr="00D47A5A" w:rsidRDefault="00980031" w:rsidP="00D47A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proofErr w:type="spellStart"/>
      <w:r w:rsidRPr="00C52368">
        <w:t>Lodish</w:t>
      </w:r>
      <w:proofErr w:type="spellEnd"/>
      <w:r w:rsidRPr="00C52368">
        <w:t xml:space="preserve"> HF, </w:t>
      </w:r>
      <w:proofErr w:type="spellStart"/>
      <w:r w:rsidRPr="00C52368">
        <w:t>Berk</w:t>
      </w:r>
      <w:proofErr w:type="spellEnd"/>
      <w:r w:rsidRPr="00C52368">
        <w:t xml:space="preserve"> A: </w:t>
      </w:r>
      <w:r w:rsidRPr="00D47A5A">
        <w:rPr>
          <w:b/>
          <w:bCs/>
        </w:rPr>
        <w:t>Molecular cell biology</w:t>
      </w:r>
      <w:r w:rsidRPr="00C52368">
        <w:t>: WH Freeman; 2008.</w:t>
      </w:r>
    </w:p>
    <w:p w:rsidR="007C073C" w:rsidRPr="00C52368" w:rsidRDefault="007C073C" w:rsidP="004A7CC8">
      <w:pPr>
        <w:rPr>
          <w:rFonts w:ascii="Arial" w:hAnsi="Arial" w:cs="Arial"/>
          <w:color w:val="auto"/>
          <w:sz w:val="20"/>
          <w:lang w:eastAsia="en-US"/>
        </w:rPr>
      </w:pPr>
    </w:p>
    <w:p w:rsidR="00980031" w:rsidRPr="00C52368" w:rsidRDefault="00980031" w:rsidP="004A7CC8">
      <w:pPr>
        <w:rPr>
          <w:rFonts w:ascii="Arial" w:hAnsi="Arial" w:cs="Arial"/>
          <w:color w:val="auto"/>
          <w:sz w:val="20"/>
          <w:lang w:eastAsia="en-US"/>
        </w:rPr>
      </w:pPr>
      <w:r w:rsidRPr="00C52368">
        <w:rPr>
          <w:lang w:eastAsia="en-US"/>
        </w:rPr>
        <w:t>Chapter of a book citation</w:t>
      </w:r>
    </w:p>
    <w:p w:rsidR="00980031" w:rsidRPr="00D47A5A" w:rsidRDefault="00980031" w:rsidP="00D47A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D47A5A">
        <w:rPr>
          <w:lang w:val="en-GB"/>
        </w:rPr>
        <w:t xml:space="preserve">Griffiths AJ: </w:t>
      </w:r>
      <w:r w:rsidRPr="00D47A5A">
        <w:rPr>
          <w:b/>
          <w:bCs/>
          <w:lang w:val="en-GB"/>
        </w:rPr>
        <w:t>DNA: Structure and replication</w:t>
      </w:r>
      <w:r w:rsidRPr="00D47A5A">
        <w:rPr>
          <w:lang w:val="en-GB"/>
        </w:rPr>
        <w:t xml:space="preserve">. In: </w:t>
      </w:r>
      <w:r w:rsidRPr="004A7CC8">
        <w:t>Introduction to genetic analysis</w:t>
      </w:r>
      <w:r w:rsidRPr="00D47A5A">
        <w:rPr>
          <w:lang w:val="en-GB"/>
        </w:rPr>
        <w:t>: WH Freeman; 2005: 920-940.</w:t>
      </w:r>
    </w:p>
    <w:p w:rsidR="007C073C" w:rsidRPr="00C52368" w:rsidRDefault="007C073C" w:rsidP="004A7CC8">
      <w:pPr>
        <w:rPr>
          <w:rFonts w:ascii="Arial" w:hAnsi="Arial" w:cs="Arial"/>
          <w:color w:val="auto"/>
          <w:sz w:val="20"/>
          <w:lang w:eastAsia="en-US"/>
        </w:rPr>
      </w:pPr>
    </w:p>
    <w:p w:rsidR="00980031" w:rsidRPr="00C52368" w:rsidRDefault="00980031" w:rsidP="004A7CC8">
      <w:pPr>
        <w:rPr>
          <w:rFonts w:ascii="Arial" w:hAnsi="Arial" w:cs="Arial"/>
          <w:color w:val="auto"/>
          <w:sz w:val="20"/>
          <w:lang w:eastAsia="en-US"/>
        </w:rPr>
      </w:pPr>
      <w:r w:rsidRPr="00C52368">
        <w:rPr>
          <w:lang w:eastAsia="en-US"/>
        </w:rPr>
        <w:t>Dissertation or thesis citation</w:t>
      </w:r>
    </w:p>
    <w:p w:rsidR="00980031" w:rsidRPr="00D47A5A" w:rsidRDefault="00980031" w:rsidP="00D47A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proofErr w:type="spellStart"/>
      <w:r w:rsidRPr="00C52368">
        <w:t>Yetim</w:t>
      </w:r>
      <w:proofErr w:type="spellEnd"/>
      <w:r w:rsidRPr="00C52368">
        <w:t xml:space="preserve"> H.: Biochemical and structural alteration of restructured fish muscle as influenced by egg white tumbling and storage time. PhD Dissertation. The Ohio State University, </w:t>
      </w:r>
      <w:proofErr w:type="spellStart"/>
      <w:r w:rsidRPr="00C52368">
        <w:t>Colombus</w:t>
      </w:r>
      <w:proofErr w:type="spellEnd"/>
      <w:r w:rsidRPr="00C52368">
        <w:t>, Ohio, USA. 1993.</w:t>
      </w:r>
    </w:p>
    <w:p w:rsidR="007C073C" w:rsidRPr="00C52368" w:rsidRDefault="007C073C" w:rsidP="004A7CC8">
      <w:pPr>
        <w:rPr>
          <w:rFonts w:ascii="Arial" w:hAnsi="Arial" w:cs="Arial"/>
          <w:color w:val="auto"/>
          <w:sz w:val="20"/>
          <w:lang w:eastAsia="en-US"/>
        </w:rPr>
      </w:pPr>
    </w:p>
    <w:p w:rsidR="00980031" w:rsidRPr="00C52368" w:rsidRDefault="00980031" w:rsidP="004A7CC8">
      <w:pPr>
        <w:rPr>
          <w:rFonts w:ascii="Arial" w:hAnsi="Arial" w:cs="Arial"/>
          <w:color w:val="auto"/>
          <w:sz w:val="20"/>
          <w:lang w:eastAsia="en-US"/>
        </w:rPr>
      </w:pPr>
      <w:r w:rsidRPr="00C52368">
        <w:rPr>
          <w:lang w:eastAsia="en-US"/>
        </w:rPr>
        <w:t xml:space="preserve">Published </w:t>
      </w:r>
      <w:proofErr w:type="spellStart"/>
      <w:r w:rsidRPr="00C52368">
        <w:rPr>
          <w:lang w:eastAsia="en-US"/>
        </w:rPr>
        <w:t>proccedings</w:t>
      </w:r>
      <w:proofErr w:type="spellEnd"/>
      <w:r w:rsidRPr="00C52368">
        <w:rPr>
          <w:lang w:eastAsia="en-US"/>
        </w:rPr>
        <w:t xml:space="preserve"> citation</w:t>
      </w:r>
    </w:p>
    <w:p w:rsidR="00980031" w:rsidRPr="00D47A5A" w:rsidRDefault="00980031" w:rsidP="00D47A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proofErr w:type="spellStart"/>
      <w:r w:rsidRPr="00C52368">
        <w:t>Podgrabinska</w:t>
      </w:r>
      <w:proofErr w:type="spellEnd"/>
      <w:r w:rsidRPr="00C52368">
        <w:t xml:space="preserve"> S, Braun P, Velasco P, </w:t>
      </w:r>
      <w:proofErr w:type="spellStart"/>
      <w:r w:rsidRPr="00C52368">
        <w:t>Kloos</w:t>
      </w:r>
      <w:proofErr w:type="spellEnd"/>
      <w:r w:rsidRPr="00C52368">
        <w:t xml:space="preserve"> B, Pepper MS, Jackson DG, </w:t>
      </w:r>
      <w:proofErr w:type="spellStart"/>
      <w:r w:rsidRPr="00C52368">
        <w:t>Skobe</w:t>
      </w:r>
      <w:proofErr w:type="spellEnd"/>
      <w:r w:rsidRPr="00C52368">
        <w:t xml:space="preserve"> M</w:t>
      </w:r>
      <w:r w:rsidR="005D6788">
        <w:t>.</w:t>
      </w:r>
      <w:r w:rsidRPr="00C52368">
        <w:t xml:space="preserve">: </w:t>
      </w:r>
      <w:r w:rsidRPr="00D47A5A">
        <w:rPr>
          <w:b/>
          <w:bCs/>
        </w:rPr>
        <w:t>Molecular characterization of lymphatic endothelial cells</w:t>
      </w:r>
      <w:r w:rsidRPr="00C52368">
        <w:t xml:space="preserve">. </w:t>
      </w:r>
      <w:r w:rsidRPr="004A7CC8">
        <w:t>Proceedings of the National Academy of Sciences of the United States of America</w:t>
      </w:r>
      <w:r w:rsidRPr="00C52368">
        <w:t xml:space="preserve"> 2002, </w:t>
      </w:r>
      <w:r w:rsidRPr="00D47A5A">
        <w:rPr>
          <w:b/>
          <w:bCs/>
        </w:rPr>
        <w:t>99</w:t>
      </w:r>
      <w:r w:rsidRPr="00C52368">
        <w:t>(25): 16069.</w:t>
      </w:r>
    </w:p>
    <w:p w:rsidR="00980031" w:rsidRPr="00C52368" w:rsidRDefault="00980031" w:rsidP="004A7CC8">
      <w:pPr>
        <w:rPr>
          <w:rFonts w:ascii="Arial" w:hAnsi="Arial" w:cs="Arial"/>
          <w:color w:val="auto"/>
          <w:sz w:val="20"/>
          <w:lang w:eastAsia="en-US"/>
        </w:rPr>
      </w:pPr>
    </w:p>
    <w:p w:rsidR="00980031" w:rsidRPr="00C52368" w:rsidRDefault="00980031" w:rsidP="004A7CC8">
      <w:pPr>
        <w:rPr>
          <w:rFonts w:ascii="Arial" w:hAnsi="Arial" w:cs="Arial"/>
          <w:color w:val="auto"/>
          <w:sz w:val="20"/>
          <w:lang w:eastAsia="en-US"/>
        </w:rPr>
      </w:pPr>
      <w:r w:rsidRPr="00C52368">
        <w:rPr>
          <w:lang w:eastAsia="en-US"/>
        </w:rPr>
        <w:t>Unpublished material citation</w:t>
      </w:r>
    </w:p>
    <w:p w:rsidR="00980031" w:rsidRDefault="005D6788" w:rsidP="00D47A5A">
      <w:pPr>
        <w:pStyle w:val="ListParagraph"/>
        <w:numPr>
          <w:ilvl w:val="0"/>
          <w:numId w:val="23"/>
        </w:numPr>
      </w:pPr>
      <w:proofErr w:type="spellStart"/>
      <w:r>
        <w:t>Arat</w:t>
      </w:r>
      <w:proofErr w:type="spellEnd"/>
      <w:r w:rsidR="00980031" w:rsidRPr="00C52368">
        <w:t xml:space="preserve"> S, </w:t>
      </w:r>
      <w:proofErr w:type="spellStart"/>
      <w:r w:rsidR="00980031" w:rsidRPr="00C52368">
        <w:t>Rzucidlo</w:t>
      </w:r>
      <w:proofErr w:type="spellEnd"/>
      <w:r w:rsidR="00980031" w:rsidRPr="00C52368">
        <w:t xml:space="preserve"> SJ, </w:t>
      </w:r>
      <w:proofErr w:type="spellStart"/>
      <w:r w:rsidR="00980031" w:rsidRPr="00C52368">
        <w:t>Stice</w:t>
      </w:r>
      <w:proofErr w:type="spellEnd"/>
      <w:r w:rsidR="00980031" w:rsidRPr="00C52368">
        <w:t xml:space="preserve"> SL.: </w:t>
      </w:r>
      <w:r w:rsidR="00980031" w:rsidRPr="00D47A5A">
        <w:rPr>
          <w:b/>
          <w:bCs/>
        </w:rPr>
        <w:t>Transgenic bovine nuclear embryos from adult somatic cell lines</w:t>
      </w:r>
      <w:r w:rsidR="00980031" w:rsidRPr="00C52368">
        <w:t xml:space="preserve">. </w:t>
      </w:r>
      <w:r w:rsidR="00980031" w:rsidRPr="004A7CC8">
        <w:t>Turk. J. Vet. Anim. Sci</w:t>
      </w:r>
      <w:r w:rsidR="00F609E8">
        <w:t xml:space="preserve">., </w:t>
      </w:r>
      <w:r w:rsidR="00980031" w:rsidRPr="00C52368">
        <w:t>In press.</w:t>
      </w:r>
    </w:p>
    <w:p w:rsidR="007947C7" w:rsidRDefault="007947C7" w:rsidP="00980031"/>
    <w:sectPr w:rsidR="007947C7" w:rsidSect="00F006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864" w:right="864" w:bottom="864" w:left="1008" w:header="720" w:footer="576" w:gutter="0"/>
      <w:pgNumType w:start="1"/>
      <w:cols w:space="403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B2" w:rsidRDefault="003839B2">
      <w:r>
        <w:separator/>
      </w:r>
    </w:p>
  </w:endnote>
  <w:endnote w:type="continuationSeparator" w:id="0">
    <w:p w:rsidR="003839B2" w:rsidRDefault="0038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31" w:rsidRDefault="001B163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9E" w:rsidRPr="00F609E8" w:rsidRDefault="00570ED1" w:rsidP="00CC589E">
    <w:pPr>
      <w:pBdr>
        <w:top w:val="single" w:sz="4" w:space="1" w:color="auto"/>
      </w:pBdr>
      <w:autoSpaceDE w:val="0"/>
      <w:autoSpaceDN w:val="0"/>
      <w:adjustRightInd w:val="0"/>
      <w:spacing w:line="240" w:lineRule="auto"/>
      <w:rPr>
        <w:sz w:val="16"/>
        <w:szCs w:val="16"/>
      </w:rPr>
    </w:pPr>
    <w:r>
      <w:rPr>
        <w:sz w:val="16"/>
        <w:szCs w:val="16"/>
      </w:rPr>
      <w:t>*</w:t>
    </w:r>
    <w:r w:rsidR="00F609E8" w:rsidRPr="00F609E8">
      <w:rPr>
        <w:sz w:val="16"/>
        <w:szCs w:val="16"/>
      </w:rPr>
      <w:t>Corresponding author</w:t>
    </w:r>
    <w:r w:rsidR="00CC589E" w:rsidRPr="00F609E8">
      <w:rPr>
        <w:sz w:val="16"/>
        <w:szCs w:val="16"/>
      </w:rPr>
      <w:t>: Name Surname; E</w:t>
    </w:r>
    <w:r w:rsidR="00F609E8">
      <w:rPr>
        <w:sz w:val="16"/>
        <w:szCs w:val="16"/>
      </w:rPr>
      <w:t>-</w:t>
    </w:r>
    <w:r w:rsidR="00CC589E" w:rsidRPr="00F609E8">
      <w:rPr>
        <w:sz w:val="16"/>
        <w:szCs w:val="16"/>
      </w:rPr>
      <w:t>mail: email address</w:t>
    </w:r>
  </w:p>
  <w:p w:rsidR="00CC589E" w:rsidRPr="00CC589E" w:rsidRDefault="00CC589E" w:rsidP="00CC589E">
    <w:pPr>
      <w:pStyle w:val="Footer"/>
      <w:pBdr>
        <w:top w:val="single" w:sz="4" w:space="1" w:color="auto"/>
      </w:pBdr>
      <w:spacing w:line="240" w:lineRule="auto"/>
      <w:rPr>
        <w:sz w:val="16"/>
        <w:szCs w:val="16"/>
      </w:rPr>
    </w:pPr>
    <w:r w:rsidRPr="00CC589E">
      <w:rPr>
        <w:sz w:val="16"/>
        <w:szCs w:val="16"/>
      </w:rPr>
      <w:t>(</w:t>
    </w:r>
    <w:r w:rsidR="00261411">
      <w:rPr>
        <w:sz w:val="16"/>
        <w:szCs w:val="16"/>
      </w:rPr>
      <w:t xml:space="preserve">Accepted for </w:t>
    </w:r>
    <w:proofErr w:type="gramStart"/>
    <w:r w:rsidR="00261411">
      <w:rPr>
        <w:sz w:val="16"/>
        <w:szCs w:val="16"/>
      </w:rPr>
      <w:t xml:space="preserve">publication </w:t>
    </w:r>
    <w:r w:rsidRPr="00CC589E">
      <w:rPr>
        <w:sz w:val="16"/>
        <w:szCs w:val="16"/>
      </w:rPr>
      <w:t>)</w:t>
    </w:r>
    <w:proofErr w:type="gramEnd"/>
  </w:p>
  <w:p w:rsidR="00CC589E" w:rsidRPr="00CC589E" w:rsidRDefault="00CC589E" w:rsidP="00CC589E">
    <w:pPr>
      <w:pStyle w:val="Footer"/>
      <w:pBdr>
        <w:top w:val="single" w:sz="4" w:space="1" w:color="auto"/>
      </w:pBdr>
      <w:spacing w:line="240" w:lineRule="auto"/>
      <w:rPr>
        <w:sz w:val="16"/>
        <w:szCs w:val="16"/>
      </w:rPr>
    </w:pPr>
    <w:r w:rsidRPr="00CC589E">
      <w:rPr>
        <w:b/>
        <w:i/>
        <w:sz w:val="16"/>
        <w:szCs w:val="16"/>
      </w:rPr>
      <w:t>ISSN</w:t>
    </w:r>
    <w:r w:rsidRPr="00CC589E">
      <w:rPr>
        <w:i/>
        <w:sz w:val="16"/>
        <w:szCs w:val="16"/>
      </w:rPr>
      <w:t>: 2218-2020, © Agricultural University of Tirana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B2" w:rsidRDefault="003839B2">
      <w:r>
        <w:separator/>
      </w:r>
    </w:p>
  </w:footnote>
  <w:footnote w:type="continuationSeparator" w:id="0">
    <w:p w:rsidR="003839B2" w:rsidRDefault="0038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31" w:rsidRPr="00980031" w:rsidRDefault="00980031" w:rsidP="007C073C">
    <w:pPr>
      <w:pStyle w:val="Header"/>
      <w:pBdr>
        <w:bottom w:val="single" w:sz="4" w:space="1" w:color="auto"/>
      </w:pBdr>
      <w:spacing w:after="120"/>
      <w:jc w:val="center"/>
      <w:rPr>
        <w:sz w:val="20"/>
      </w:rPr>
    </w:pPr>
    <w:proofErr w:type="spellStart"/>
    <w:r>
      <w:rPr>
        <w:sz w:val="20"/>
      </w:rPr>
      <w:t>Lastname</w:t>
    </w:r>
    <w:proofErr w:type="spellEnd"/>
    <w:r>
      <w:rPr>
        <w:sz w:val="20"/>
      </w:rPr>
      <w:t xml:space="preserve"> et al</w:t>
    </w:r>
    <w:r w:rsidR="00F609E8">
      <w:rPr>
        <w:sz w:val="20"/>
      </w:rPr>
      <w:t>., 201</w:t>
    </w:r>
    <w:r w:rsidR="008F394C">
      <w:rPr>
        <w:sz w:val="20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31" w:rsidRPr="00020E47" w:rsidRDefault="00020E47" w:rsidP="007C073C">
    <w:pPr>
      <w:pStyle w:val="Header"/>
      <w:pBdr>
        <w:bottom w:val="single" w:sz="4" w:space="1" w:color="auto"/>
      </w:pBdr>
      <w:spacing w:after="120"/>
      <w:jc w:val="center"/>
    </w:pPr>
    <w:r w:rsidRPr="00150A1C">
      <w:rPr>
        <w:sz w:val="20"/>
      </w:rPr>
      <w:t>In vitro propagation of plum (</w:t>
    </w:r>
    <w:proofErr w:type="spellStart"/>
    <w:r w:rsidRPr="009C111A">
      <w:rPr>
        <w:i/>
        <w:sz w:val="20"/>
      </w:rPr>
      <w:t>Prunus</w:t>
    </w:r>
    <w:proofErr w:type="spellEnd"/>
    <w:r w:rsidRPr="009C111A">
      <w:rPr>
        <w:i/>
        <w:sz w:val="20"/>
      </w:rPr>
      <w:t xml:space="preserve"> </w:t>
    </w:r>
    <w:proofErr w:type="spellStart"/>
    <w:r w:rsidRPr="009C111A">
      <w:rPr>
        <w:i/>
        <w:sz w:val="20"/>
      </w:rPr>
      <w:t>domestica</w:t>
    </w:r>
    <w:proofErr w:type="spellEnd"/>
    <w:r w:rsidRPr="00150A1C">
      <w:rPr>
        <w:sz w:val="20"/>
      </w:rPr>
      <w:t>.)</w:t>
    </w:r>
    <w:r w:rsidR="009C111A">
      <w:rPr>
        <w:sz w:val="20"/>
      </w:rPr>
      <w:t xml:space="preserve">    </w:t>
    </w:r>
    <w:r w:rsidRPr="00150A1C">
      <w:rPr>
        <w:sz w:val="20"/>
      </w:rPr>
      <w:t xml:space="preserve"> </w:t>
    </w:r>
    <w:r w:rsidR="009C111A">
      <w:rPr>
        <w:sz w:val="20"/>
      </w:rPr>
      <w:t>(</w:t>
    </w:r>
    <w:r w:rsidR="009C111A" w:rsidRPr="009C111A">
      <w:rPr>
        <w:i/>
        <w:sz w:val="20"/>
      </w:rPr>
      <w:t>as example</w:t>
    </w:r>
    <w:r w:rsidR="009C111A">
      <w:rPr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31" w:rsidRPr="00C0217E" w:rsidRDefault="00C0217E" w:rsidP="00C0217E">
    <w:pPr>
      <w:rPr>
        <w:rFonts w:ascii="Arial" w:hAnsi="Arial" w:cs="Arial"/>
        <w:i/>
        <w:sz w:val="20"/>
      </w:rPr>
    </w:pPr>
    <w:r>
      <w:rPr>
        <w:i/>
        <w:sz w:val="20"/>
      </w:rPr>
      <w:t>Albanian j. agric. sci. 201</w:t>
    </w:r>
    <w:r w:rsidR="00CF7C6B">
      <w:rPr>
        <w:i/>
        <w:sz w:val="20"/>
      </w:rPr>
      <w:t>7</w:t>
    </w:r>
    <w:r>
      <w:rPr>
        <w:i/>
        <w:sz w:val="20"/>
      </w:rPr>
      <w:t>;1</w:t>
    </w:r>
    <w:r w:rsidR="00CF7C6B">
      <w:rPr>
        <w:i/>
        <w:sz w:val="20"/>
      </w:rPr>
      <w:t>6</w:t>
    </w:r>
    <w:r>
      <w:rPr>
        <w:i/>
        <w:sz w:val="20"/>
      </w:rPr>
      <w:t xml:space="preserve"> (</w:t>
    </w:r>
    <w:r w:rsidR="008F394C">
      <w:rPr>
        <w:i/>
        <w:sz w:val="20"/>
      </w:rPr>
      <w:t>3</w:t>
    </w:r>
    <w:r>
      <w:rPr>
        <w:i/>
        <w:sz w:val="20"/>
      </w:rPr>
      <w:t xml:space="preserve">): </w:t>
    </w:r>
    <w:r w:rsidRPr="00F609E8">
      <w:rPr>
        <w:i/>
        <w:sz w:val="20"/>
        <w:highlight w:val="yellow"/>
      </w:rPr>
      <w:t>1-5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noProof/>
        <w:sz w:val="20"/>
      </w:rPr>
      <w:tab/>
    </w:r>
    <w:r>
      <w:rPr>
        <w:i/>
        <w:sz w:val="20"/>
      </w:rPr>
      <w:t xml:space="preserve"> Agricultural University of Tirana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32AF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90F6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8AF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6E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CFA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00C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6B9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2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4ED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6568"/>
    <w:multiLevelType w:val="hybridMultilevel"/>
    <w:tmpl w:val="3854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E7F91"/>
    <w:multiLevelType w:val="hybridMultilevel"/>
    <w:tmpl w:val="4A646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CCAC22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83015E"/>
    <w:multiLevelType w:val="hybridMultilevel"/>
    <w:tmpl w:val="430A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E124C"/>
    <w:multiLevelType w:val="hybridMultilevel"/>
    <w:tmpl w:val="593A8B6A"/>
    <w:lvl w:ilvl="0" w:tplc="82A6A2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54C38"/>
    <w:multiLevelType w:val="hybridMultilevel"/>
    <w:tmpl w:val="9296F1A4"/>
    <w:lvl w:ilvl="0" w:tplc="99AC0C3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BEB32FF"/>
    <w:multiLevelType w:val="hybridMultilevel"/>
    <w:tmpl w:val="55F4C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45CF3"/>
    <w:multiLevelType w:val="hybridMultilevel"/>
    <w:tmpl w:val="8BD631DA"/>
    <w:lvl w:ilvl="0" w:tplc="3D78748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7EF3788"/>
    <w:multiLevelType w:val="hybridMultilevel"/>
    <w:tmpl w:val="53C87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CCAC22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140CC5"/>
    <w:multiLevelType w:val="hybridMultilevel"/>
    <w:tmpl w:val="1700D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5C7156"/>
    <w:multiLevelType w:val="hybridMultilevel"/>
    <w:tmpl w:val="A438668E"/>
    <w:lvl w:ilvl="0" w:tplc="2F203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B6C37"/>
    <w:multiLevelType w:val="hybridMultilevel"/>
    <w:tmpl w:val="78D8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0E0F49"/>
    <w:multiLevelType w:val="hybridMultilevel"/>
    <w:tmpl w:val="5CC0AAEE"/>
    <w:lvl w:ilvl="0" w:tplc="66762AE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726097E"/>
    <w:multiLevelType w:val="hybridMultilevel"/>
    <w:tmpl w:val="95848208"/>
    <w:lvl w:ilvl="0" w:tplc="BC84A11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22"/>
  </w:num>
  <w:num w:numId="20">
    <w:abstractNumId w:val="10"/>
  </w:num>
  <w:num w:numId="21">
    <w:abstractNumId w:val="21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14"/>
    <w:rsid w:val="000018C3"/>
    <w:rsid w:val="00001B67"/>
    <w:rsid w:val="00004D31"/>
    <w:rsid w:val="000133A7"/>
    <w:rsid w:val="000203BC"/>
    <w:rsid w:val="00020E47"/>
    <w:rsid w:val="0002691C"/>
    <w:rsid w:val="0002733B"/>
    <w:rsid w:val="000459C1"/>
    <w:rsid w:val="00045CD1"/>
    <w:rsid w:val="000466A1"/>
    <w:rsid w:val="00052CE2"/>
    <w:rsid w:val="00081D85"/>
    <w:rsid w:val="00085997"/>
    <w:rsid w:val="000A6850"/>
    <w:rsid w:val="000D0181"/>
    <w:rsid w:val="000E0C70"/>
    <w:rsid w:val="00102825"/>
    <w:rsid w:val="00113942"/>
    <w:rsid w:val="00116B2E"/>
    <w:rsid w:val="00117011"/>
    <w:rsid w:val="00130F0C"/>
    <w:rsid w:val="0013344D"/>
    <w:rsid w:val="00147103"/>
    <w:rsid w:val="00155DF1"/>
    <w:rsid w:val="0016612E"/>
    <w:rsid w:val="00177A57"/>
    <w:rsid w:val="0018129D"/>
    <w:rsid w:val="0018354B"/>
    <w:rsid w:val="00190A25"/>
    <w:rsid w:val="001A68F4"/>
    <w:rsid w:val="001B1631"/>
    <w:rsid w:val="001B2AAF"/>
    <w:rsid w:val="001D2118"/>
    <w:rsid w:val="001F7426"/>
    <w:rsid w:val="00202F78"/>
    <w:rsid w:val="00204614"/>
    <w:rsid w:val="0021272B"/>
    <w:rsid w:val="00233C73"/>
    <w:rsid w:val="0023795D"/>
    <w:rsid w:val="00261411"/>
    <w:rsid w:val="0026494B"/>
    <w:rsid w:val="002726F7"/>
    <w:rsid w:val="00272E45"/>
    <w:rsid w:val="0029490E"/>
    <w:rsid w:val="002966CB"/>
    <w:rsid w:val="002B2A2C"/>
    <w:rsid w:val="002B2B39"/>
    <w:rsid w:val="002B4FE9"/>
    <w:rsid w:val="002C01DC"/>
    <w:rsid w:val="002D101B"/>
    <w:rsid w:val="002D3253"/>
    <w:rsid w:val="002F1E2E"/>
    <w:rsid w:val="00306C93"/>
    <w:rsid w:val="00310837"/>
    <w:rsid w:val="003224E0"/>
    <w:rsid w:val="0032327A"/>
    <w:rsid w:val="00332762"/>
    <w:rsid w:val="00350742"/>
    <w:rsid w:val="003529AE"/>
    <w:rsid w:val="0036363D"/>
    <w:rsid w:val="00363A50"/>
    <w:rsid w:val="00373DF6"/>
    <w:rsid w:val="003839B2"/>
    <w:rsid w:val="003A5454"/>
    <w:rsid w:val="003A7D49"/>
    <w:rsid w:val="003B4DE4"/>
    <w:rsid w:val="003B6B40"/>
    <w:rsid w:val="003C7FE2"/>
    <w:rsid w:val="003E024A"/>
    <w:rsid w:val="003E1064"/>
    <w:rsid w:val="003F6684"/>
    <w:rsid w:val="00410371"/>
    <w:rsid w:val="004108AF"/>
    <w:rsid w:val="00421FF6"/>
    <w:rsid w:val="004247CD"/>
    <w:rsid w:val="00430331"/>
    <w:rsid w:val="00450710"/>
    <w:rsid w:val="0045564F"/>
    <w:rsid w:val="00485691"/>
    <w:rsid w:val="004A7CC8"/>
    <w:rsid w:val="004F25F4"/>
    <w:rsid w:val="004F64F3"/>
    <w:rsid w:val="00504384"/>
    <w:rsid w:val="00543BC1"/>
    <w:rsid w:val="00545CD9"/>
    <w:rsid w:val="00552886"/>
    <w:rsid w:val="00552F74"/>
    <w:rsid w:val="00557818"/>
    <w:rsid w:val="00557D88"/>
    <w:rsid w:val="00560168"/>
    <w:rsid w:val="00570ED1"/>
    <w:rsid w:val="005746C6"/>
    <w:rsid w:val="00583020"/>
    <w:rsid w:val="005841D9"/>
    <w:rsid w:val="00597AFF"/>
    <w:rsid w:val="005B2D32"/>
    <w:rsid w:val="005B43ED"/>
    <w:rsid w:val="005D6788"/>
    <w:rsid w:val="005D6DFA"/>
    <w:rsid w:val="005E1FD7"/>
    <w:rsid w:val="005E352C"/>
    <w:rsid w:val="005F442E"/>
    <w:rsid w:val="00622126"/>
    <w:rsid w:val="00622B98"/>
    <w:rsid w:val="00623467"/>
    <w:rsid w:val="00632AAB"/>
    <w:rsid w:val="00637C4E"/>
    <w:rsid w:val="0064521F"/>
    <w:rsid w:val="00655A02"/>
    <w:rsid w:val="00672DEE"/>
    <w:rsid w:val="006751BA"/>
    <w:rsid w:val="00684040"/>
    <w:rsid w:val="006C211A"/>
    <w:rsid w:val="006E7A96"/>
    <w:rsid w:val="006F541B"/>
    <w:rsid w:val="00701EBA"/>
    <w:rsid w:val="00705974"/>
    <w:rsid w:val="00706A26"/>
    <w:rsid w:val="00711A22"/>
    <w:rsid w:val="00727C8C"/>
    <w:rsid w:val="00741E1A"/>
    <w:rsid w:val="00763643"/>
    <w:rsid w:val="007705A1"/>
    <w:rsid w:val="00772653"/>
    <w:rsid w:val="00781C0E"/>
    <w:rsid w:val="00782491"/>
    <w:rsid w:val="00782C10"/>
    <w:rsid w:val="00784BAB"/>
    <w:rsid w:val="00785455"/>
    <w:rsid w:val="00785470"/>
    <w:rsid w:val="007947C7"/>
    <w:rsid w:val="007C073C"/>
    <w:rsid w:val="007E6B1C"/>
    <w:rsid w:val="007E767D"/>
    <w:rsid w:val="007F6F82"/>
    <w:rsid w:val="00800AAA"/>
    <w:rsid w:val="00803735"/>
    <w:rsid w:val="00812A0E"/>
    <w:rsid w:val="0082308B"/>
    <w:rsid w:val="00823685"/>
    <w:rsid w:val="00825FAC"/>
    <w:rsid w:val="00842F6F"/>
    <w:rsid w:val="00855B49"/>
    <w:rsid w:val="008723EF"/>
    <w:rsid w:val="00884AD8"/>
    <w:rsid w:val="00885C2A"/>
    <w:rsid w:val="008C0102"/>
    <w:rsid w:val="008D78CC"/>
    <w:rsid w:val="008E4F47"/>
    <w:rsid w:val="008F1560"/>
    <w:rsid w:val="008F394C"/>
    <w:rsid w:val="009032F5"/>
    <w:rsid w:val="0091607E"/>
    <w:rsid w:val="00920FD7"/>
    <w:rsid w:val="00951C23"/>
    <w:rsid w:val="00951F67"/>
    <w:rsid w:val="009523E4"/>
    <w:rsid w:val="00963BC2"/>
    <w:rsid w:val="00970691"/>
    <w:rsid w:val="00977792"/>
    <w:rsid w:val="00980031"/>
    <w:rsid w:val="00982CFA"/>
    <w:rsid w:val="009930BC"/>
    <w:rsid w:val="009C111A"/>
    <w:rsid w:val="009D111E"/>
    <w:rsid w:val="009D3811"/>
    <w:rsid w:val="00A50E59"/>
    <w:rsid w:val="00A65B6E"/>
    <w:rsid w:val="00A65D9F"/>
    <w:rsid w:val="00A777C1"/>
    <w:rsid w:val="00A85E18"/>
    <w:rsid w:val="00A90C18"/>
    <w:rsid w:val="00A91EC0"/>
    <w:rsid w:val="00A957F5"/>
    <w:rsid w:val="00A95AAB"/>
    <w:rsid w:val="00AB2EC3"/>
    <w:rsid w:val="00AC1064"/>
    <w:rsid w:val="00AD0847"/>
    <w:rsid w:val="00AF0307"/>
    <w:rsid w:val="00AF14AE"/>
    <w:rsid w:val="00AF5673"/>
    <w:rsid w:val="00B0009E"/>
    <w:rsid w:val="00B05677"/>
    <w:rsid w:val="00B0706B"/>
    <w:rsid w:val="00B20F29"/>
    <w:rsid w:val="00B42162"/>
    <w:rsid w:val="00B432C1"/>
    <w:rsid w:val="00B55F1D"/>
    <w:rsid w:val="00B5623F"/>
    <w:rsid w:val="00B8281C"/>
    <w:rsid w:val="00B87B71"/>
    <w:rsid w:val="00BA7C46"/>
    <w:rsid w:val="00BB2670"/>
    <w:rsid w:val="00BB3D71"/>
    <w:rsid w:val="00BB775B"/>
    <w:rsid w:val="00BC09FA"/>
    <w:rsid w:val="00BD1D7D"/>
    <w:rsid w:val="00BD3FF9"/>
    <w:rsid w:val="00BF4F80"/>
    <w:rsid w:val="00C0217E"/>
    <w:rsid w:val="00C045CE"/>
    <w:rsid w:val="00C169F3"/>
    <w:rsid w:val="00C404D3"/>
    <w:rsid w:val="00C94113"/>
    <w:rsid w:val="00CA409C"/>
    <w:rsid w:val="00CA5A29"/>
    <w:rsid w:val="00CB59F2"/>
    <w:rsid w:val="00CC1457"/>
    <w:rsid w:val="00CC589E"/>
    <w:rsid w:val="00CE36F1"/>
    <w:rsid w:val="00CF7C6B"/>
    <w:rsid w:val="00D02991"/>
    <w:rsid w:val="00D106E5"/>
    <w:rsid w:val="00D15E3F"/>
    <w:rsid w:val="00D20224"/>
    <w:rsid w:val="00D47A5A"/>
    <w:rsid w:val="00D6412C"/>
    <w:rsid w:val="00D66FE0"/>
    <w:rsid w:val="00D82CBA"/>
    <w:rsid w:val="00D85905"/>
    <w:rsid w:val="00D86773"/>
    <w:rsid w:val="00D9382F"/>
    <w:rsid w:val="00DA021B"/>
    <w:rsid w:val="00DA337C"/>
    <w:rsid w:val="00DD5AE8"/>
    <w:rsid w:val="00DE2881"/>
    <w:rsid w:val="00DF7C77"/>
    <w:rsid w:val="00E148E4"/>
    <w:rsid w:val="00E1748A"/>
    <w:rsid w:val="00E17EF4"/>
    <w:rsid w:val="00E213D0"/>
    <w:rsid w:val="00E322F9"/>
    <w:rsid w:val="00E447FF"/>
    <w:rsid w:val="00E63386"/>
    <w:rsid w:val="00E75F63"/>
    <w:rsid w:val="00E76B9E"/>
    <w:rsid w:val="00E92C82"/>
    <w:rsid w:val="00ED08CD"/>
    <w:rsid w:val="00ED0F2A"/>
    <w:rsid w:val="00ED152E"/>
    <w:rsid w:val="00ED2F2F"/>
    <w:rsid w:val="00EF1688"/>
    <w:rsid w:val="00EF7D0A"/>
    <w:rsid w:val="00F006C2"/>
    <w:rsid w:val="00F0354A"/>
    <w:rsid w:val="00F110E5"/>
    <w:rsid w:val="00F12216"/>
    <w:rsid w:val="00F1619D"/>
    <w:rsid w:val="00F523B8"/>
    <w:rsid w:val="00F609E8"/>
    <w:rsid w:val="00F60A79"/>
    <w:rsid w:val="00F6304D"/>
    <w:rsid w:val="00F65420"/>
    <w:rsid w:val="00F7096A"/>
    <w:rsid w:val="00F72C67"/>
    <w:rsid w:val="00F77D4E"/>
    <w:rsid w:val="00F94EDE"/>
    <w:rsid w:val="00FA302F"/>
    <w:rsid w:val="00FA5533"/>
    <w:rsid w:val="00FC46C4"/>
    <w:rsid w:val="00FD2380"/>
    <w:rsid w:val="00FD5962"/>
    <w:rsid w:val="00FE53DA"/>
    <w:rsid w:val="00FE7546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675F6"/>
  <w15:docId w15:val="{420E48D6-48D4-4693-813A-CCB457C4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14"/>
    <w:pPr>
      <w:spacing w:line="340" w:lineRule="atLeast"/>
      <w:jc w:val="both"/>
    </w:pPr>
    <w:rPr>
      <w:color w:val="000000"/>
      <w:sz w:val="24"/>
      <w:lang w:eastAsia="de-DE"/>
    </w:rPr>
  </w:style>
  <w:style w:type="paragraph" w:styleId="Heading1">
    <w:name w:val="heading 1"/>
    <w:basedOn w:val="Normal"/>
    <w:next w:val="Normal"/>
    <w:qFormat/>
    <w:rsid w:val="002046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46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046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04614"/>
    <w:rPr>
      <w:color w:val="000000"/>
      <w:sz w:val="24"/>
      <w:lang w:val="en-US" w:eastAsia="de-DE" w:bidi="ar-SA"/>
    </w:rPr>
  </w:style>
  <w:style w:type="paragraph" w:customStyle="1" w:styleId="Manuscripttittle">
    <w:name w:val="Manuscript tittle"/>
    <w:basedOn w:val="Normal"/>
    <w:autoRedefine/>
    <w:rsid w:val="008F394C"/>
    <w:pPr>
      <w:spacing w:before="240" w:after="240"/>
      <w:jc w:val="left"/>
    </w:pPr>
    <w:rPr>
      <w:rFonts w:ascii="Times New Roman Bold" w:hAnsi="Times New Roman Bold"/>
      <w:b/>
      <w:sz w:val="32"/>
    </w:rPr>
  </w:style>
  <w:style w:type="paragraph" w:customStyle="1" w:styleId="Manuscriptauthors">
    <w:name w:val="Manuscript authors"/>
    <w:basedOn w:val="Normal"/>
    <w:autoRedefine/>
    <w:rsid w:val="009930BC"/>
    <w:pPr>
      <w:spacing w:before="120" w:after="120"/>
      <w:jc w:val="left"/>
    </w:pPr>
    <w:rPr>
      <w:caps/>
      <w:sz w:val="20"/>
    </w:rPr>
  </w:style>
  <w:style w:type="paragraph" w:customStyle="1" w:styleId="Manuscriptaffiliation">
    <w:name w:val="Manuscript affiliation"/>
    <w:basedOn w:val="Normal"/>
    <w:autoRedefine/>
    <w:rsid w:val="00204614"/>
    <w:pPr>
      <w:spacing w:before="120"/>
      <w:jc w:val="left"/>
    </w:pPr>
    <w:rPr>
      <w:sz w:val="20"/>
    </w:rPr>
  </w:style>
  <w:style w:type="paragraph" w:customStyle="1" w:styleId="Manuscriptabstract">
    <w:name w:val="Manuscript abstract"/>
    <w:basedOn w:val="Normal"/>
    <w:autoRedefine/>
    <w:rsid w:val="00AF0307"/>
    <w:pPr>
      <w:spacing w:after="120" w:line="240" w:lineRule="auto"/>
      <w:ind w:left="504" w:right="504"/>
    </w:pPr>
    <w:rPr>
      <w:sz w:val="20"/>
    </w:rPr>
  </w:style>
  <w:style w:type="paragraph" w:customStyle="1" w:styleId="Manuscriptsubtittle">
    <w:name w:val="Manuscript subtittle"/>
    <w:basedOn w:val="Normal"/>
    <w:autoRedefine/>
    <w:rsid w:val="00233C73"/>
    <w:pPr>
      <w:spacing w:before="120" w:after="240"/>
    </w:pPr>
    <w:rPr>
      <w:rFonts w:ascii="Times New Roman Bold" w:hAnsi="Times New Roman Bold"/>
      <w:b/>
      <w:sz w:val="22"/>
    </w:rPr>
  </w:style>
  <w:style w:type="paragraph" w:customStyle="1" w:styleId="Manuscripttext">
    <w:name w:val="Manuscript text"/>
    <w:basedOn w:val="Normal"/>
    <w:autoRedefine/>
    <w:rsid w:val="00233C73"/>
    <w:pPr>
      <w:spacing w:line="280" w:lineRule="atLeast"/>
    </w:pPr>
    <w:rPr>
      <w:sz w:val="22"/>
    </w:rPr>
  </w:style>
  <w:style w:type="paragraph" w:customStyle="1" w:styleId="Manuscriptsubsection">
    <w:name w:val="Manuscript subsection"/>
    <w:basedOn w:val="Normal"/>
    <w:autoRedefine/>
    <w:rsid w:val="00204614"/>
    <w:pPr>
      <w:spacing w:before="120" w:after="120"/>
      <w:ind w:firstLine="720"/>
    </w:pPr>
    <w:rPr>
      <w:i/>
      <w:sz w:val="22"/>
    </w:rPr>
  </w:style>
  <w:style w:type="paragraph" w:customStyle="1" w:styleId="Manuscripttablecaption">
    <w:name w:val="Manuscript table caption"/>
    <w:basedOn w:val="Normal"/>
    <w:autoRedefine/>
    <w:rsid w:val="00204614"/>
    <w:pPr>
      <w:spacing w:before="120" w:after="120"/>
      <w:ind w:left="576" w:right="576"/>
    </w:pPr>
    <w:rPr>
      <w:sz w:val="20"/>
    </w:rPr>
  </w:style>
  <w:style w:type="paragraph" w:customStyle="1" w:styleId="manuscriptfigurecaption">
    <w:name w:val="manuscript figure caption"/>
    <w:basedOn w:val="Normal"/>
    <w:autoRedefine/>
    <w:rsid w:val="00204614"/>
    <w:pPr>
      <w:spacing w:before="120" w:after="120"/>
      <w:ind w:left="576" w:right="576"/>
    </w:pPr>
    <w:rPr>
      <w:sz w:val="20"/>
    </w:rPr>
  </w:style>
  <w:style w:type="table" w:customStyle="1" w:styleId="Manuscripttable">
    <w:name w:val="Manuscript table"/>
    <w:basedOn w:val="TableClassic1"/>
    <w:rsid w:val="00F94ED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8C0102"/>
    <w:pPr>
      <w:tabs>
        <w:tab w:val="center" w:pos="4320"/>
        <w:tab w:val="right" w:pos="8640"/>
      </w:tabs>
    </w:pPr>
  </w:style>
  <w:style w:type="table" w:styleId="TableClassic1">
    <w:name w:val="Table Classic 1"/>
    <w:basedOn w:val="TableNormal"/>
    <w:rsid w:val="000018C3"/>
    <w:pPr>
      <w:spacing w:line="3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8C0102"/>
  </w:style>
  <w:style w:type="paragraph" w:styleId="ListParagraph">
    <w:name w:val="List Paragraph"/>
    <w:basedOn w:val="Normal"/>
    <w:uiPriority w:val="34"/>
    <w:qFormat/>
    <w:rsid w:val="008D78CC"/>
    <w:pPr>
      <w:spacing w:line="240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character" w:styleId="Hyperlink">
    <w:name w:val="Hyperlink"/>
    <w:unhideWhenUsed/>
    <w:rsid w:val="008D78CC"/>
    <w:rPr>
      <w:color w:val="0000FF"/>
      <w:u w:val="single"/>
    </w:rPr>
  </w:style>
  <w:style w:type="character" w:styleId="CommentReference">
    <w:name w:val="annotation reference"/>
    <w:rsid w:val="00B87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B71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rsid w:val="00B87B71"/>
    <w:rPr>
      <w:color w:val="00000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B87B71"/>
    <w:rPr>
      <w:b/>
      <w:bCs/>
    </w:rPr>
  </w:style>
  <w:style w:type="character" w:customStyle="1" w:styleId="CommentSubjectChar">
    <w:name w:val="Comment Subject Char"/>
    <w:link w:val="CommentSubject"/>
    <w:rsid w:val="00B87B71"/>
    <w:rPr>
      <w:b/>
      <w:bCs/>
      <w:color w:val="000000"/>
      <w:lang w:eastAsia="de-DE"/>
    </w:rPr>
  </w:style>
  <w:style w:type="paragraph" w:styleId="BalloonText">
    <w:name w:val="Balloon Text"/>
    <w:basedOn w:val="Normal"/>
    <w:link w:val="BalloonTextChar"/>
    <w:rsid w:val="00B87B7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7B71"/>
    <w:rPr>
      <w:rFonts w:ascii="Tahoma" w:hAnsi="Tahoma" w:cs="Tahoma"/>
      <w:color w:val="000000"/>
      <w:sz w:val="16"/>
      <w:szCs w:val="16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CC589E"/>
    <w:rPr>
      <w:color w:val="000000"/>
      <w:sz w:val="24"/>
      <w:lang w:eastAsia="de-DE"/>
    </w:rPr>
  </w:style>
  <w:style w:type="paragraph" w:customStyle="1" w:styleId="Manuscriptabstracttitle">
    <w:name w:val="Manuscript_abstract_title"/>
    <w:basedOn w:val="Manuscriptsubtittle"/>
    <w:autoRedefine/>
    <w:qFormat/>
    <w:rsid w:val="00CC589E"/>
    <w:pPr>
      <w:spacing w:after="120"/>
    </w:pPr>
  </w:style>
  <w:style w:type="table" w:styleId="TableGrid">
    <w:name w:val="Table Grid"/>
    <w:basedOn w:val="TableNormal"/>
    <w:uiPriority w:val="59"/>
    <w:rsid w:val="0011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A5A29"/>
    <w:rPr>
      <w:color w:val="800080"/>
      <w:u w:val="single"/>
    </w:rPr>
  </w:style>
  <w:style w:type="paragraph" w:styleId="NormalWeb">
    <w:name w:val="Normal (Web)"/>
    <w:basedOn w:val="Normal"/>
    <w:rsid w:val="003E024A"/>
    <w:pPr>
      <w:spacing w:before="100" w:beforeAutospacing="1" w:after="100" w:afterAutospacing="1" w:line="360" w:lineRule="atLeast"/>
      <w:jc w:val="left"/>
    </w:pPr>
    <w:rPr>
      <w:color w:val="auto"/>
      <w:szCs w:val="24"/>
      <w:lang w:val="el-GR" w:eastAsia="el-GR"/>
    </w:rPr>
  </w:style>
  <w:style w:type="paragraph" w:customStyle="1" w:styleId="Manuscriptresearcharticle">
    <w:name w:val="Manuscript_research_article"/>
    <w:basedOn w:val="Manuscripttittle"/>
    <w:autoRedefine/>
    <w:qFormat/>
    <w:rsid w:val="00CC589E"/>
    <w:pPr>
      <w:spacing w:line="240" w:lineRule="auto"/>
    </w:pPr>
    <w:rPr>
      <w:rFonts w:ascii="Times New Roman" w:hAnsi="Times New Roman"/>
      <w:b w:val="0"/>
      <w:sz w:val="24"/>
    </w:rPr>
  </w:style>
  <w:style w:type="character" w:styleId="Strong">
    <w:name w:val="Strong"/>
    <w:basedOn w:val="DefaultParagraphFont"/>
    <w:uiPriority w:val="22"/>
    <w:qFormat/>
    <w:rsid w:val="00261411"/>
    <w:rPr>
      <w:b/>
      <w:bCs/>
    </w:rPr>
  </w:style>
  <w:style w:type="paragraph" w:customStyle="1" w:styleId="StyleText1After6ptTopSinglesolidlineAuto05pt">
    <w:name w:val="Style Text 1 After:  6 pt Top: (Single solid line Auto  0.5 pt ..."/>
    <w:basedOn w:val="Normal"/>
    <w:rsid w:val="00261411"/>
    <w:pPr>
      <w:spacing w:before="240" w:after="120" w:line="240" w:lineRule="auto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AFB4-6C5E-4837-88FF-601AE248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Kuts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user</dc:creator>
  <cp:lastModifiedBy>Fujitsu</cp:lastModifiedBy>
  <cp:revision>2</cp:revision>
  <dcterms:created xsi:type="dcterms:W3CDTF">2017-09-12T06:20:00Z</dcterms:created>
  <dcterms:modified xsi:type="dcterms:W3CDTF">2017-09-12T06:20:00Z</dcterms:modified>
</cp:coreProperties>
</file>